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D1" w:rsidRDefault="00EE3BD1" w:rsidP="00EE3B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1: BASIC ECONOMIC CONCEPTS STUDY GUIDE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Define scarcity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Define Economics</w:t>
      </w:r>
      <w:bookmarkStart w:id="0" w:name="_GoBack"/>
      <w:bookmarkEnd w:id="0"/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Identify the relationship between scarcity and choices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Explain how Macroeconomics is different than Micro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 xml:space="preserve">Explain the difference between positive and normative economics 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Identify the 5 main assumptions of Economics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Give an example of marginal analysis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Define trade-offs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Define opportunity costs</w:t>
      </w:r>
    </w:p>
    <w:p w:rsidR="007E53EE" w:rsidRPr="00A92AA4" w:rsidRDefault="007E53EE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What are the factors of production and explain what they are.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 xml:space="preserve">Explain how you would use the concept of opportunity cost in everyday life. 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between, zero, </w:t>
      </w:r>
      <w:r w:rsidRPr="00A92AA4">
        <w:rPr>
          <w:rFonts w:ascii="Times New Roman" w:hAnsi="Times New Roman" w:cs="Times New Roman"/>
          <w:sz w:val="24"/>
          <w:szCs w:val="24"/>
        </w:rPr>
        <w:t>increasing and constant opportunity cost PPCs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 xml:space="preserve">Explain why the Law of Increasing Opportunity Cost occurs. 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Explain how you calculate PER UNIT opportunity cost.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Explain difference between productive and allocative efficiency on the PPC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Identify the 3 Shifters of the PPC</w:t>
      </w:r>
    </w:p>
    <w:p w:rsidR="007E53EE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>Give 2 SPECIFIC scenarios that would shift a PPC outward (Use Pizza and Robots)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Pr="00A92AA4">
        <w:rPr>
          <w:rFonts w:ascii="Times New Roman" w:hAnsi="Times New Roman" w:cs="Times New Roman"/>
          <w:sz w:val="24"/>
          <w:szCs w:val="24"/>
        </w:rPr>
        <w:t>the</w:t>
      </w:r>
      <w:r w:rsidRPr="00A92AA4">
        <w:rPr>
          <w:rFonts w:ascii="Times New Roman" w:hAnsi="Times New Roman" w:cs="Times New Roman"/>
          <w:sz w:val="24"/>
          <w:szCs w:val="24"/>
        </w:rPr>
        <w:t xml:space="preserve"> four economic systems we discussed and provide examples of each of the four economic systems? 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 xml:space="preserve">What are the four factors of production and provide examples of the factors. 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explain what</w:t>
      </w:r>
      <w:r w:rsidRPr="00A92AA4">
        <w:rPr>
          <w:rFonts w:ascii="Times New Roman" w:hAnsi="Times New Roman" w:cs="Times New Roman"/>
          <w:sz w:val="24"/>
          <w:szCs w:val="24"/>
        </w:rPr>
        <w:t xml:space="preserve"> the 8 economics goals of the US</w:t>
      </w:r>
      <w:r>
        <w:rPr>
          <w:rFonts w:ascii="Times New Roman" w:hAnsi="Times New Roman" w:cs="Times New Roman"/>
          <w:sz w:val="24"/>
          <w:szCs w:val="24"/>
        </w:rPr>
        <w:t xml:space="preserve"> are.</w:t>
      </w:r>
    </w:p>
    <w:p w:rsidR="00A92AA4" w:rsidRPr="00A92AA4" w:rsidRDefault="00A92AA4" w:rsidP="00A92A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AA4">
        <w:rPr>
          <w:rFonts w:ascii="Times New Roman" w:hAnsi="Times New Roman" w:cs="Times New Roman"/>
          <w:sz w:val="24"/>
          <w:szCs w:val="24"/>
        </w:rPr>
        <w:t xml:space="preserve">Explain what is the circular flow model and how does it work. </w:t>
      </w:r>
    </w:p>
    <w:p w:rsidR="00A92AA4" w:rsidRDefault="00A92AA4" w:rsidP="00A92AA4">
      <w:pPr>
        <w:spacing w:line="360" w:lineRule="auto"/>
      </w:pPr>
    </w:p>
    <w:sectPr w:rsidR="00A9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B21"/>
    <w:multiLevelType w:val="hybridMultilevel"/>
    <w:tmpl w:val="2148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669B"/>
    <w:multiLevelType w:val="hybridMultilevel"/>
    <w:tmpl w:val="3E3ABC4E"/>
    <w:lvl w:ilvl="0" w:tplc="8D1042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E"/>
    <w:rsid w:val="007E53EE"/>
    <w:rsid w:val="00A92AA4"/>
    <w:rsid w:val="00B75FF6"/>
    <w:rsid w:val="00E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D3CFE-E620-4F82-8FF6-66FC79A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4</cp:revision>
  <cp:lastPrinted>2018-09-18T20:05:00Z</cp:lastPrinted>
  <dcterms:created xsi:type="dcterms:W3CDTF">2018-09-18T18:39:00Z</dcterms:created>
  <dcterms:modified xsi:type="dcterms:W3CDTF">2018-09-18T20:05:00Z</dcterms:modified>
</cp:coreProperties>
</file>